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D2" w:rsidRPr="00E86E21" w:rsidRDefault="00155B79" w:rsidP="00056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E86E21">
        <w:rPr>
          <w:rFonts w:ascii="Times New Roman" w:eastAsiaTheme="minorHAnsi" w:hAnsi="Times New Roman" w:cs="Times New Roman"/>
          <w:b/>
          <w:bCs/>
          <w:sz w:val="28"/>
          <w:szCs w:val="28"/>
        </w:rPr>
        <w:t>U.S. Statement at the UPR of</w:t>
      </w:r>
      <w:r w:rsidR="00BF7AD2" w:rsidRPr="00E86E2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Saint Lucia, </w:t>
      </w:r>
      <w:r w:rsidR="005C5884" w:rsidRPr="00E86E21">
        <w:rPr>
          <w:rFonts w:ascii="Times New Roman" w:eastAsiaTheme="minorHAnsi" w:hAnsi="Times New Roman" w:cs="Times New Roman"/>
          <w:b/>
          <w:bCs/>
          <w:sz w:val="28"/>
          <w:szCs w:val="28"/>
        </w:rPr>
        <w:t>23</w:t>
      </w:r>
      <w:r w:rsidR="005C5884" w:rsidRPr="00E86E21">
        <w:rPr>
          <w:rFonts w:ascii="Times New Roman" w:eastAsiaTheme="minorHAnsi" w:hAnsi="Times New Roman" w:cs="Times New Roman"/>
          <w:b/>
          <w:bCs/>
          <w:sz w:val="28"/>
          <w:szCs w:val="28"/>
          <w:vertAlign w:val="superscript"/>
        </w:rPr>
        <w:t>rd</w:t>
      </w:r>
      <w:r w:rsidR="00E86E21" w:rsidRPr="00E86E21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Session, November 5, 2015</w:t>
      </w:r>
    </w:p>
    <w:p w:rsidR="00E250EC" w:rsidRPr="00E86E21" w:rsidRDefault="00E250EC" w:rsidP="00E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3209" w:rsidRPr="00E86E21" w:rsidRDefault="00155B79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United States </w:t>
      </w:r>
      <w:r w:rsidR="00E250EC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warmly</w:t>
      </w:r>
      <w:r w:rsidR="0060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welcomes the Saint Lucian</w:t>
      </w:r>
      <w:r w:rsidR="00E4167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0EC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delegation</w:t>
      </w:r>
      <w:r w:rsidR="00AC051A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50EC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to the UPR Working Group</w:t>
      </w:r>
      <w:r w:rsidR="00E4167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250EC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0452" w:rsidRPr="00E86E21" w:rsidRDefault="00C50452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0EC" w:rsidRPr="00E86E21" w:rsidRDefault="00061B6E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</w:t>
      </w:r>
      <w:r w:rsidR="00600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 certain </w:t>
      </w:r>
      <w:r w:rsidR="000A1C61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actions taken to reform the Royal Saint Lucia Police Force </w:t>
      </w:r>
      <w:r w:rsidR="003F05BD">
        <w:rPr>
          <w:rFonts w:ascii="Times New Roman" w:hAnsi="Times New Roman" w:cs="Times New Roman"/>
          <w:color w:val="000000" w:themeColor="text1"/>
          <w:sz w:val="28"/>
          <w:szCs w:val="28"/>
        </w:rPr>
        <w:t>since</w:t>
      </w:r>
      <w:r w:rsidR="000A1C61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alleged </w:t>
      </w:r>
      <w:r w:rsidR="000A1C61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extrajudicial killings in 2010-2011. </w:t>
      </w:r>
    </w:p>
    <w:p w:rsidR="000A1C61" w:rsidRPr="00E86E21" w:rsidRDefault="000A1C61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4F3" w:rsidRPr="00E86E21" w:rsidRDefault="000A1C61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remain deeply </w:t>
      </w:r>
      <w:r w:rsidR="0014051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concerned about </w:t>
      </w:r>
      <w:r w:rsidR="007B7368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 w:rsidR="007B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apparent 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continued </w:t>
      </w:r>
      <w:r w:rsidR="0014051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impunity 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r w:rsidR="0014051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officers </w:t>
      </w:r>
      <w:r w:rsidR="0060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who may 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have been </w:t>
      </w:r>
      <w:r w:rsidR="00A31308">
        <w:rPr>
          <w:rFonts w:ascii="Times New Roman" w:hAnsi="Times New Roman" w:cs="Times New Roman"/>
          <w:color w:val="000000" w:themeColor="text1"/>
          <w:sz w:val="28"/>
          <w:szCs w:val="28"/>
        </w:rPr>
        <w:t>involved in</w:t>
      </w:r>
      <w:r w:rsidR="007B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0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alleged </w:t>
      </w:r>
      <w:r w:rsidR="00CE48E4">
        <w:rPr>
          <w:rFonts w:ascii="Times New Roman" w:hAnsi="Times New Roman" w:cs="Times New Roman"/>
          <w:color w:val="000000" w:themeColor="text1"/>
          <w:sz w:val="28"/>
          <w:szCs w:val="28"/>
        </w:rPr>
        <w:t>extrajudicial killings</w:t>
      </w:r>
      <w:r w:rsidR="00061B6E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7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and the </w:t>
      </w:r>
      <w:r w:rsidR="00A3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resulting </w:t>
      </w:r>
      <w:r w:rsidR="00061B6E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lack of accountability and 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diminished </w:t>
      </w:r>
      <w:r w:rsidR="00061B6E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respect for </w:t>
      </w:r>
      <w:r w:rsidR="009D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law enforcement and </w:t>
      </w:r>
      <w:r w:rsidR="00061B6E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the rule of law</w:t>
      </w:r>
      <w:r w:rsidR="00140510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D374F3" w:rsidRPr="00E86E21" w:rsidRDefault="00D374F3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05BD" w:rsidRPr="00E86E21" w:rsidRDefault="003F05BD" w:rsidP="003F0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would like to ask </w:t>
      </w:r>
      <w:r w:rsidR="00CE48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[the Minister]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to co</w:t>
      </w:r>
      <w:r w:rsidR="00607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mment on the steps taken on these cases, including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whether a</w:t>
      </w:r>
      <w:r w:rsidR="007B7368">
        <w:rPr>
          <w:rFonts w:ascii="Times New Roman" w:hAnsi="Times New Roman" w:cs="Times New Roman"/>
          <w:color w:val="000000" w:themeColor="text1"/>
          <w:sz w:val="28"/>
          <w:szCs w:val="28"/>
        </w:rPr>
        <w:t>ny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investigative committee has been established</w:t>
      </w:r>
      <w:r w:rsidR="007F6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as </w:t>
      </w:r>
      <w:r w:rsidR="00FC6C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noted </w:t>
      </w:r>
      <w:r w:rsidR="007F6128">
        <w:rPr>
          <w:rFonts w:ascii="Times New Roman" w:hAnsi="Times New Roman" w:cs="Times New Roman"/>
          <w:color w:val="000000" w:themeColor="text1"/>
          <w:sz w:val="28"/>
          <w:szCs w:val="28"/>
        </w:rPr>
        <w:t>in the Prime Minister’s March address</w:t>
      </w:r>
      <w:r w:rsidR="00FC6C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0E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 </w:t>
      </w:r>
      <w:r w:rsidR="009D20E3">
        <w:rPr>
          <w:rFonts w:ascii="Times New Roman" w:hAnsi="Times New Roman" w:cs="Times New Roman"/>
          <w:color w:val="000000" w:themeColor="text1"/>
          <w:sz w:val="28"/>
          <w:szCs w:val="28"/>
        </w:rPr>
        <w:t>investigate</w:t>
      </w:r>
      <w:r w:rsidR="009D20E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20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these allegations and </w:t>
      </w:r>
      <w:r w:rsidR="00967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implement the recommendations of the </w:t>
      </w:r>
      <w:r w:rsidR="00967778" w:rsidRPr="00967778">
        <w:rPr>
          <w:rFonts w:ascii="Times New Roman" w:hAnsi="Times New Roman" w:cs="Times New Roman"/>
          <w:color w:val="000000" w:themeColor="text1"/>
          <w:sz w:val="28"/>
          <w:szCs w:val="28"/>
        </w:rPr>
        <w:t>Caribbean Community Implementation Agency for Crime and Security report</w:t>
      </w:r>
      <w:r w:rsidR="009677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A1C61" w:rsidRPr="00E86E21" w:rsidRDefault="001E3936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also remain concerned about the </w:t>
      </w:r>
      <w:r w:rsidR="001F2A1B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criminalization of 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same</w:t>
      </w:r>
      <w:r w:rsidR="00F96057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sex sexual </w:t>
      </w:r>
      <w:r w:rsidR="003F144A">
        <w:rPr>
          <w:rFonts w:ascii="Times New Roman" w:hAnsi="Times New Roman" w:cs="Times New Roman"/>
          <w:color w:val="000000" w:themeColor="text1"/>
          <w:sz w:val="28"/>
          <w:szCs w:val="28"/>
        </w:rPr>
        <w:t>conduct</w:t>
      </w:r>
      <w:r w:rsidR="003F144A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between consenting adults</w:t>
      </w:r>
      <w:r w:rsidR="001F2A1B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, which contributes to pervasive discrimination against lesbian, gay, bisexual, transgender</w:t>
      </w:r>
      <w:r w:rsidR="0099328E">
        <w:rPr>
          <w:rFonts w:ascii="Times New Roman" w:hAnsi="Times New Roman" w:cs="Times New Roman"/>
          <w:color w:val="000000" w:themeColor="text1"/>
          <w:sz w:val="28"/>
          <w:szCs w:val="28"/>
        </w:rPr>
        <w:t>, and intersex</w:t>
      </w:r>
      <w:r w:rsidR="001F2A1B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persons. </w:t>
      </w:r>
    </w:p>
    <w:p w:rsidR="00E250EC" w:rsidRPr="00E86E21" w:rsidRDefault="00E250EC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250EC" w:rsidRPr="00E86E21" w:rsidRDefault="007F6128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Given</w:t>
      </w:r>
      <w:r w:rsidR="00E250EC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these concerns, </w:t>
      </w:r>
      <w:r w:rsidR="00511272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we </w:t>
      </w:r>
      <w:r w:rsidR="009E24F6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recommend that Saint Lucia: </w:t>
      </w:r>
    </w:p>
    <w:p w:rsidR="00511272" w:rsidRPr="00E86E21" w:rsidRDefault="00511272" w:rsidP="00301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1806" w:rsidRPr="00E86E21" w:rsidRDefault="00915418" w:rsidP="003018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 oversight to ensure 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>investigation and</w:t>
      </w:r>
      <w:r w:rsidR="008C4B88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prosecut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ion as appropriate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against police officers </w:t>
      </w:r>
      <w:r w:rsidR="008C4B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alleged to have been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involved in </w:t>
      </w:r>
      <w:r w:rsidR="00A31308">
        <w:rPr>
          <w:rFonts w:ascii="Times New Roman" w:hAnsi="Times New Roman" w:cs="Times New Roman"/>
          <w:color w:val="000000" w:themeColor="text1"/>
          <w:sz w:val="28"/>
          <w:szCs w:val="28"/>
        </w:rPr>
        <w:t>extrajudicial killings.</w:t>
      </w:r>
    </w:p>
    <w:p w:rsidR="00915418" w:rsidRPr="00E86E21" w:rsidRDefault="00915418" w:rsidP="0091541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Establish a special committee to oversee the implementation of the IMPACS report recommendations.</w:t>
      </w:r>
    </w:p>
    <w:p w:rsidR="00301806" w:rsidRPr="00E86E21" w:rsidRDefault="002D1225" w:rsidP="0030180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Decriminalize 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same</w:t>
      </w:r>
      <w:r w:rsidR="00F96057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74F3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sex sexual </w:t>
      </w:r>
      <w:r w:rsidR="003F144A">
        <w:rPr>
          <w:rFonts w:ascii="Times New Roman" w:hAnsi="Times New Roman" w:cs="Times New Roman"/>
          <w:color w:val="000000" w:themeColor="text1"/>
          <w:sz w:val="28"/>
          <w:szCs w:val="28"/>
        </w:rPr>
        <w:t>conduct between consenting adults</w:t>
      </w:r>
      <w:r w:rsidR="003F144A"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E21">
        <w:rPr>
          <w:rFonts w:ascii="Times New Roman" w:hAnsi="Times New Roman" w:cs="Times New Roman"/>
          <w:color w:val="000000" w:themeColor="text1"/>
          <w:sz w:val="28"/>
          <w:szCs w:val="28"/>
        </w:rPr>
        <w:t>by reforming the penal code.</w:t>
      </w:r>
    </w:p>
    <w:p w:rsidR="00301806" w:rsidRPr="00E86E21" w:rsidRDefault="00301806" w:rsidP="003018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74E" w:rsidRPr="00E86E21" w:rsidRDefault="002C674E" w:rsidP="002C67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2EAD" w:rsidRPr="00E86E21" w:rsidRDefault="00042EAD" w:rsidP="002D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965" w:rsidRPr="00E86E21" w:rsidRDefault="00554965" w:rsidP="002D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965" w:rsidRDefault="00554965" w:rsidP="002D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778" w:rsidRDefault="00967778" w:rsidP="002D12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E74" w:rsidRPr="009C43B7" w:rsidRDefault="00600E74" w:rsidP="009C43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0E74" w:rsidRPr="009C43B7" w:rsidSect="007B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BE"/>
    <w:multiLevelType w:val="hybridMultilevel"/>
    <w:tmpl w:val="5132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3FFE"/>
    <w:multiLevelType w:val="hybridMultilevel"/>
    <w:tmpl w:val="00E6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4DA6"/>
    <w:multiLevelType w:val="hybridMultilevel"/>
    <w:tmpl w:val="1AACAB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4F16C34"/>
    <w:multiLevelType w:val="hybridMultilevel"/>
    <w:tmpl w:val="826C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F1BC0"/>
    <w:multiLevelType w:val="hybridMultilevel"/>
    <w:tmpl w:val="A3DE26A6"/>
    <w:lvl w:ilvl="0" w:tplc="5C2A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85E"/>
    <w:multiLevelType w:val="hybridMultilevel"/>
    <w:tmpl w:val="B75616DC"/>
    <w:lvl w:ilvl="0" w:tplc="FDF2D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96E9A"/>
    <w:multiLevelType w:val="hybridMultilevel"/>
    <w:tmpl w:val="CDA0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C0259"/>
    <w:multiLevelType w:val="hybridMultilevel"/>
    <w:tmpl w:val="0B52A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83D60"/>
    <w:multiLevelType w:val="hybridMultilevel"/>
    <w:tmpl w:val="49E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6416E"/>
    <w:multiLevelType w:val="hybridMultilevel"/>
    <w:tmpl w:val="3E081AD6"/>
    <w:lvl w:ilvl="0" w:tplc="2F8C99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F0121"/>
    <w:multiLevelType w:val="hybridMultilevel"/>
    <w:tmpl w:val="4FC2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41829"/>
    <w:multiLevelType w:val="hybridMultilevel"/>
    <w:tmpl w:val="43F6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C"/>
    <w:rsid w:val="00042EAD"/>
    <w:rsid w:val="00056718"/>
    <w:rsid w:val="00061B6E"/>
    <w:rsid w:val="000958FF"/>
    <w:rsid w:val="000A1C61"/>
    <w:rsid w:val="000E2C9E"/>
    <w:rsid w:val="00140510"/>
    <w:rsid w:val="00147986"/>
    <w:rsid w:val="00155B79"/>
    <w:rsid w:val="0019615A"/>
    <w:rsid w:val="0019798D"/>
    <w:rsid w:val="001B204F"/>
    <w:rsid w:val="001C5C3E"/>
    <w:rsid w:val="001E3936"/>
    <w:rsid w:val="001F2A1B"/>
    <w:rsid w:val="00232ABD"/>
    <w:rsid w:val="00270D98"/>
    <w:rsid w:val="00282EAB"/>
    <w:rsid w:val="002B2D51"/>
    <w:rsid w:val="002C674E"/>
    <w:rsid w:val="002D1225"/>
    <w:rsid w:val="002D6F8C"/>
    <w:rsid w:val="00301806"/>
    <w:rsid w:val="003178C6"/>
    <w:rsid w:val="00343982"/>
    <w:rsid w:val="003A3452"/>
    <w:rsid w:val="003D1D65"/>
    <w:rsid w:val="003F05BD"/>
    <w:rsid w:val="003F144A"/>
    <w:rsid w:val="003F63F4"/>
    <w:rsid w:val="004054D7"/>
    <w:rsid w:val="00453ADF"/>
    <w:rsid w:val="00474024"/>
    <w:rsid w:val="00477AB8"/>
    <w:rsid w:val="004C5513"/>
    <w:rsid w:val="004F4CBD"/>
    <w:rsid w:val="00511272"/>
    <w:rsid w:val="00523522"/>
    <w:rsid w:val="00543B31"/>
    <w:rsid w:val="005528C9"/>
    <w:rsid w:val="00554965"/>
    <w:rsid w:val="00561982"/>
    <w:rsid w:val="00567B6D"/>
    <w:rsid w:val="00571F6C"/>
    <w:rsid w:val="00596A47"/>
    <w:rsid w:val="005A5BA7"/>
    <w:rsid w:val="005C0D37"/>
    <w:rsid w:val="005C5884"/>
    <w:rsid w:val="00600E74"/>
    <w:rsid w:val="00600E99"/>
    <w:rsid w:val="00607432"/>
    <w:rsid w:val="006103F6"/>
    <w:rsid w:val="00613486"/>
    <w:rsid w:val="00616E0F"/>
    <w:rsid w:val="0067747E"/>
    <w:rsid w:val="00743945"/>
    <w:rsid w:val="007B011D"/>
    <w:rsid w:val="007B414C"/>
    <w:rsid w:val="007B7368"/>
    <w:rsid w:val="007F6128"/>
    <w:rsid w:val="00824EA4"/>
    <w:rsid w:val="008438A0"/>
    <w:rsid w:val="008452C0"/>
    <w:rsid w:val="0085364E"/>
    <w:rsid w:val="00876491"/>
    <w:rsid w:val="008816AF"/>
    <w:rsid w:val="00895F11"/>
    <w:rsid w:val="008C4B88"/>
    <w:rsid w:val="00915418"/>
    <w:rsid w:val="00920D1F"/>
    <w:rsid w:val="0093721E"/>
    <w:rsid w:val="00946B31"/>
    <w:rsid w:val="00967778"/>
    <w:rsid w:val="0099328E"/>
    <w:rsid w:val="009C43B7"/>
    <w:rsid w:val="009D20E3"/>
    <w:rsid w:val="009E24F6"/>
    <w:rsid w:val="009F487B"/>
    <w:rsid w:val="00A17FBE"/>
    <w:rsid w:val="00A31308"/>
    <w:rsid w:val="00A450CC"/>
    <w:rsid w:val="00A61F30"/>
    <w:rsid w:val="00A67B05"/>
    <w:rsid w:val="00A77171"/>
    <w:rsid w:val="00AA3209"/>
    <w:rsid w:val="00AC051A"/>
    <w:rsid w:val="00AC71D7"/>
    <w:rsid w:val="00AC72D7"/>
    <w:rsid w:val="00AF1B4D"/>
    <w:rsid w:val="00B855D0"/>
    <w:rsid w:val="00B9249D"/>
    <w:rsid w:val="00BF7AD2"/>
    <w:rsid w:val="00C06BB5"/>
    <w:rsid w:val="00C50452"/>
    <w:rsid w:val="00C51DE1"/>
    <w:rsid w:val="00C54AC2"/>
    <w:rsid w:val="00C61296"/>
    <w:rsid w:val="00C80354"/>
    <w:rsid w:val="00CB2E99"/>
    <w:rsid w:val="00CE48E4"/>
    <w:rsid w:val="00D374F3"/>
    <w:rsid w:val="00D57EE9"/>
    <w:rsid w:val="00D722E5"/>
    <w:rsid w:val="00D96FC5"/>
    <w:rsid w:val="00DE3A9C"/>
    <w:rsid w:val="00E13A6F"/>
    <w:rsid w:val="00E22232"/>
    <w:rsid w:val="00E24788"/>
    <w:rsid w:val="00E250EC"/>
    <w:rsid w:val="00E3225A"/>
    <w:rsid w:val="00E41670"/>
    <w:rsid w:val="00E86E21"/>
    <w:rsid w:val="00F814BB"/>
    <w:rsid w:val="00F9319C"/>
    <w:rsid w:val="00F96057"/>
    <w:rsid w:val="00F976FB"/>
    <w:rsid w:val="00FA57C4"/>
    <w:rsid w:val="00FC19DC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74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C6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3A6F"/>
  </w:style>
  <w:style w:type="character" w:styleId="CommentReference">
    <w:name w:val="annotation reference"/>
    <w:basedOn w:val="DefaultParagraphFont"/>
    <w:uiPriority w:val="99"/>
    <w:semiHidden/>
    <w:unhideWhenUsed/>
    <w:rsid w:val="003F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74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C674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13A6F"/>
  </w:style>
  <w:style w:type="character" w:styleId="CommentReference">
    <w:name w:val="annotation reference"/>
    <w:basedOn w:val="DefaultParagraphFont"/>
    <w:uiPriority w:val="99"/>
    <w:semiHidden/>
    <w:unhideWhenUsed/>
    <w:rsid w:val="003F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21DB9BE581158A47980C7799A8974F1E" ma:contentTypeVersion="2" ma:contentTypeDescription="Country Statements" ma:contentTypeScope="" ma:versionID="e6db996c069e4b007ba65b343b5d77a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C4D89-5134-4479-BE4C-256490E6CED3}"/>
</file>

<file path=customXml/itemProps2.xml><?xml version="1.0" encoding="utf-8"?>
<ds:datastoreItem xmlns:ds="http://schemas.openxmlformats.org/officeDocument/2006/customXml" ds:itemID="{B2A33E69-5021-4E58-9D2E-31BF468E8BB8}"/>
</file>

<file path=customXml/itemProps3.xml><?xml version="1.0" encoding="utf-8"?>
<ds:datastoreItem xmlns:ds="http://schemas.openxmlformats.org/officeDocument/2006/customXml" ds:itemID="{3B462DE9-D8F3-4AA4-9742-6153F484B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of America</dc:title>
  <dc:creator>marizjc</dc:creator>
  <cp:lastModifiedBy>"%username%"</cp:lastModifiedBy>
  <cp:revision>4</cp:revision>
  <cp:lastPrinted>2015-10-21T16:35:00Z</cp:lastPrinted>
  <dcterms:created xsi:type="dcterms:W3CDTF">2015-10-28T19:37:00Z</dcterms:created>
  <dcterms:modified xsi:type="dcterms:W3CDTF">2015-10-28T19:50:00Z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0x010100CA92D31222379248846EF4F1EBFB5EDE0021DB9BE581158A47980C7799A8974F1E</vt:lpwstr>
  </property>
</Properties>
</file>